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pple Chancery" w:ascii="Times New Roman" w:hAnsi="Times New Roman"/>
          <w:b w:val="false"/>
          <w:bCs w:val="false"/>
          <w:sz w:val="22"/>
          <w:szCs w:val="22"/>
          <w:u w:val="none"/>
        </w:rPr>
        <w:t>Paratowyd yr adnodd hwn gan Undeb yr Annibynwyr Cymraeg www.annibynwyr.org</w:t>
      </w:r>
    </w:p>
    <w:p>
      <w:pPr>
        <w:pStyle w:val="NoSpacing"/>
        <w:spacing w:lineRule="auto" w:line="360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/>
      </w:r>
    </w:p>
    <w:p>
      <w:pPr>
        <w:pStyle w:val="NoSpacing"/>
        <w:spacing w:lineRule="auto" w:line="360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>Ben a Nain</w:t>
      </w:r>
    </w:p>
    <w:p>
      <w:pPr>
        <w:pStyle w:val="NoSpacing"/>
        <w:spacing w:lineRule="auto" w:line="36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Mererid Mair</w:t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Pypedau sy’n byw yn Noddfa yw Ben a Nain – ond gallai’r sgets hefyd weithio efo plentyn a person hŷn. A gallai fod yn rhywun â thaid, tad-cu neu fam-gu! Cafodd y sgets ei defnyddio fel cychwyn i wasanaeth sy’n sôn am beth yw neges go iawn y Nadolig.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Nain:</w:t>
      </w:r>
      <w:r>
        <w:rPr>
          <w:rFonts w:ascii="Times New Roman" w:hAnsi="Times New Roman"/>
          <w:sz w:val="26"/>
          <w:szCs w:val="26"/>
        </w:rPr>
        <w:t xml:space="preserve"> O! ble mae o? Dwi wedi chwilio a chwilio a does ’na ddim golwg ohono yn unlle.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Ben:</w:t>
      </w:r>
      <w:r>
        <w:rPr>
          <w:rFonts w:ascii="Times New Roman" w:hAnsi="Times New Roman"/>
          <w:sz w:val="26"/>
          <w:szCs w:val="26"/>
        </w:rPr>
        <w:t xml:space="preserve"> Ydych chi’n iawn, Nain?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Nain:</w:t>
      </w:r>
      <w:r>
        <w:rPr>
          <w:rFonts w:ascii="Times New Roman" w:hAnsi="Times New Roman"/>
          <w:sz w:val="26"/>
          <w:szCs w:val="26"/>
        </w:rPr>
        <w:t xml:space="preserve"> Nac ydw, i chdi gael dallt. Dwi’n methu dod o hyd iddo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Ben:</w:t>
      </w:r>
      <w:r>
        <w:rPr>
          <w:rFonts w:cs="Times New Roman" w:ascii="Times New Roman" w:hAnsi="Times New Roman"/>
          <w:sz w:val="26"/>
          <w:szCs w:val="26"/>
        </w:rPr>
        <w:t xml:space="preserve"> Be ydach chi wedi ei golli, Nain?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Nain:</w:t>
      </w:r>
      <w:r>
        <w:rPr>
          <w:rFonts w:cs="Times New Roman" w:ascii="Times New Roman" w:hAnsi="Times New Roman"/>
          <w:sz w:val="26"/>
          <w:szCs w:val="26"/>
        </w:rPr>
        <w:t xml:space="preserve"> Y Nadolig</w:t>
      </w:r>
    </w:p>
    <w:p>
      <w:pPr>
        <w:pStyle w:val="NoSpacing"/>
        <w:spacing w:lineRule="auto" w:line="36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Ben:</w:t>
      </w:r>
      <w:r>
        <w:rPr>
          <w:rFonts w:ascii="Times New Roman" w:hAnsi="Times New Roman"/>
          <w:sz w:val="26"/>
          <w:szCs w:val="26"/>
        </w:rPr>
        <w:t xml:space="preserve"> Ha-ha. Un ddoniol ydych chi, Nain. Be ydach chi wedi ei golli go iawn?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Nain:</w:t>
      </w:r>
      <w:r>
        <w:rPr>
          <w:rFonts w:cs="Times New Roman" w:ascii="Times New Roman" w:hAnsi="Times New Roman"/>
          <w:sz w:val="26"/>
          <w:szCs w:val="26"/>
        </w:rPr>
        <w:t xml:space="preserve"> Dwi wedi dweud wrthot ti – y Nadolig.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Ben:</w:t>
      </w:r>
      <w:r>
        <w:rPr>
          <w:rFonts w:ascii="Times New Roman" w:hAnsi="Times New Roman"/>
          <w:sz w:val="26"/>
          <w:szCs w:val="26"/>
        </w:rPr>
        <w:t xml:space="preserve"> Rydach chi wirioneddol wedi colli’r Nadolig?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Nain:</w:t>
      </w:r>
      <w:r>
        <w:rPr>
          <w:rFonts w:cs="Times New Roman" w:ascii="Times New Roman" w:hAnsi="Times New Roman"/>
          <w:sz w:val="26"/>
          <w:szCs w:val="26"/>
        </w:rPr>
        <w:t xml:space="preserve"> Do. Rydw i wedi chwilio a chwilio ac er yr holl chwilio, alla i ddim dod o hyd iddo yn unlle.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Ben:</w:t>
      </w:r>
      <w:r>
        <w:rPr>
          <w:rFonts w:ascii="Times New Roman" w:hAnsi="Times New Roman"/>
          <w:sz w:val="26"/>
          <w:szCs w:val="26"/>
        </w:rPr>
        <w:t xml:space="preserve"> Ond Nain, mae’r Dolig o’n cwmpas ni gyd. Drychwch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ar y goeden hardd y gwnaethoch chi ei haddurno. Dwi wrth fy modd efo’ch addurniadau chi Nain. A beth am yr holl fwyd sy’n byrstio allan o’r cypyrddau – a’r anrhegion a chardiau sydd wedi dechrau cyrraedd. Dolig, Dolig, Dolig ym MHOB man.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Nain:</w:t>
      </w:r>
      <w:r>
        <w:rPr>
          <w:rFonts w:cs="Times New Roman" w:ascii="Times New Roman" w:hAnsi="Times New Roman"/>
          <w:sz w:val="26"/>
          <w:szCs w:val="26"/>
        </w:rPr>
        <w:t xml:space="preserve"> Dwyt ti ddim yn deall, nag wyt ti Ben. Rydw i wedi edrych o amgylch y goeden a dim lwc. Rydw i wedi edrych yng nghanol y bwyd i gyd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Ben:</w:t>
      </w:r>
      <w:r>
        <w:rPr>
          <w:rFonts w:ascii="Times New Roman" w:hAnsi="Times New Roman"/>
          <w:sz w:val="26"/>
          <w:szCs w:val="26"/>
        </w:rPr>
        <w:t xml:space="preserve"> Yng nghanol y Pringles a’r Coke?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Nain:</w:t>
      </w:r>
      <w:r>
        <w:rPr>
          <w:rFonts w:cs="Times New Roman" w:ascii="Times New Roman" w:hAnsi="Times New Roman"/>
          <w:sz w:val="26"/>
          <w:szCs w:val="26"/>
        </w:rPr>
        <w:t xml:space="preserve"> Do, Ben yng nghanol y Pringles a’r Coke a dwi’n dweud wrthach chdi – tydy’r Nadolig ddim yna. Rydw i wedi chwilio o amgylch yr anrhegion a does dim golwg o’r Nadolig. Be wna i?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Ben:</w:t>
      </w:r>
      <w:r>
        <w:rPr>
          <w:rFonts w:ascii="Times New Roman" w:hAnsi="Times New Roman"/>
          <w:sz w:val="26"/>
          <w:szCs w:val="26"/>
        </w:rPr>
        <w:t xml:space="preserve"> O dydw i ddim yn deall, Nain. Ydach chi’n dweud fod Dolig ar goll?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Nain:</w:t>
      </w:r>
      <w:r>
        <w:rPr>
          <w:rFonts w:cs="Times New Roman" w:ascii="Times New Roman" w:hAnsi="Times New Roman"/>
          <w:sz w:val="26"/>
          <w:szCs w:val="26"/>
        </w:rPr>
        <w:t xml:space="preserve"> Yndw Ben, mae’r Nadolig ar goll yng nghanol yr holl stwff ma a dwi’n mynd i ddod o hyd iddo fo – ond bydd rhaid i ti fy helpu i. Dwi’n meddwl y bydd yn ormod o waith i un person. 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eastAsia="Calibri" w:eastAsiaTheme="minorHAnsi"/>
          <w:sz w:val="26"/>
          <w:szCs w:val="26"/>
          <w:lang w:val="cy-GB"/>
        </w:rPr>
      </w:pPr>
      <w:r>
        <w:rPr>
          <w:rFonts w:eastAsia="Calibri" w:eastAsiaTheme="minorHAnsi" w:ascii="Times New Roman" w:hAnsi="Times New Roman"/>
          <w:sz w:val="26"/>
          <w:szCs w:val="26"/>
          <w:lang w:val="cy-GB"/>
        </w:rPr>
      </w:r>
      <w:r>
        <w:br w:type="page"/>
      </w:r>
    </w:p>
    <w:p>
      <w:pPr>
        <w:pStyle w:val="NoSpacing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05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0"/>
        <w:gridCol w:w="670"/>
        <w:gridCol w:w="669"/>
        <w:gridCol w:w="669"/>
        <w:gridCol w:w="670"/>
        <w:gridCol w:w="670"/>
        <w:gridCol w:w="670"/>
        <w:gridCol w:w="669"/>
        <w:gridCol w:w="670"/>
        <w:gridCol w:w="671"/>
        <w:gridCol w:w="671"/>
        <w:gridCol w:w="670"/>
        <w:gridCol w:w="671"/>
        <w:gridCol w:w="671"/>
        <w:gridCol w:w="675"/>
      </w:tblGrid>
      <w:tr>
        <w:trPr>
          <w:trHeight w:val="542" w:hRule="atLeast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</w:t>
            </w:r>
          </w:p>
        </w:tc>
      </w:tr>
      <w:tr>
        <w:trPr>
          <w:trHeight w:val="513" w:hRule="atLeast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Y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FF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Y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NG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</w:t>
            </w:r>
          </w:p>
        </w:tc>
      </w:tr>
      <w:tr>
        <w:trPr>
          <w:trHeight w:val="542" w:hRule="atLeast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FF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LL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Y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</w:t>
            </w:r>
          </w:p>
        </w:tc>
      </w:tr>
      <w:tr>
        <w:trPr>
          <w:trHeight w:val="513" w:hRule="atLeast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Y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U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</w:t>
            </w:r>
          </w:p>
        </w:tc>
      </w:tr>
      <w:tr>
        <w:trPr>
          <w:trHeight w:val="542" w:hRule="atLeast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NG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U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</w:t>
            </w:r>
          </w:p>
        </w:tc>
      </w:tr>
      <w:tr>
        <w:trPr>
          <w:trHeight w:val="513" w:hRule="atLeast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LL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Y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U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</w:t>
            </w:r>
          </w:p>
        </w:tc>
      </w:tr>
      <w:tr>
        <w:trPr>
          <w:trHeight w:val="542" w:hRule="atLeast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U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U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Y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</w:t>
            </w:r>
          </w:p>
        </w:tc>
      </w:tr>
      <w:tr>
        <w:trPr>
          <w:trHeight w:val="513" w:hRule="atLeast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FF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DD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</w:t>
            </w:r>
          </w:p>
        </w:tc>
      </w:tr>
      <w:tr>
        <w:trPr>
          <w:trHeight w:val="542" w:hRule="atLeast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</w:t>
            </w:r>
          </w:p>
        </w:tc>
      </w:tr>
      <w:tr>
        <w:trPr>
          <w:trHeight w:val="513" w:hRule="atLeast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Y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</w:t>
            </w:r>
          </w:p>
        </w:tc>
      </w:tr>
      <w:tr>
        <w:trPr>
          <w:trHeight w:val="542" w:hRule="atLeast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LL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FF</w:t>
            </w:r>
          </w:p>
        </w:tc>
      </w:tr>
      <w:tr>
        <w:trPr>
          <w:trHeight w:val="513" w:hRule="atLeast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FF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</w:tr>
      <w:tr>
        <w:trPr>
          <w:trHeight w:val="542" w:hRule="atLeast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U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U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</w:t>
            </w:r>
          </w:p>
        </w:tc>
      </w:tr>
      <w:tr>
        <w:trPr>
          <w:trHeight w:val="513" w:hRule="atLeast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LL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P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</w:t>
            </w:r>
          </w:p>
        </w:tc>
      </w:tr>
      <w:tr>
        <w:trPr>
          <w:trHeight w:val="542" w:hRule="atLeast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FF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J</w:t>
            </w:r>
          </w:p>
        </w:tc>
      </w:tr>
    </w:tbl>
    <w:p>
      <w:pPr>
        <w:pStyle w:val="Normal"/>
        <w:rPr>
          <w:rFonts w:ascii="Comic Sans MS" w:hAnsi="Comic Sans MS"/>
          <w:sz w:val="26"/>
          <w:szCs w:val="30"/>
        </w:rPr>
      </w:pPr>
      <w:r>
        <w:rPr>
          <w:rFonts w:ascii="Comic Sans MS" w:hAnsi="Comic Sans MS"/>
          <w:sz w:val="26"/>
          <w:szCs w:val="30"/>
        </w:rPr>
      </w:r>
    </w:p>
    <w:p>
      <w:pPr>
        <w:pStyle w:val="Normal"/>
        <w:jc w:val="center"/>
        <w:rPr>
          <w:rFonts w:ascii="Comic Sans MS" w:hAnsi="Comic Sans MS"/>
          <w:sz w:val="26"/>
          <w:szCs w:val="30"/>
        </w:rPr>
      </w:pPr>
      <w:r>
        <w:rPr>
          <w:rFonts w:ascii="Comic Sans MS" w:hAnsi="Comic Sans MS"/>
          <w:sz w:val="26"/>
          <w:szCs w:val="30"/>
        </w:rPr>
        <w:t>ANGEL</w:t>
        <w:tab/>
        <w:tab/>
        <w:t>DATHLU</w:t>
        <w:tab/>
        <w:tab/>
        <w:t>JOSEFF</w:t>
        <w:tab/>
        <w:tab/>
        <w:t>THUS</w:t>
      </w:r>
    </w:p>
    <w:p>
      <w:pPr>
        <w:pStyle w:val="Normal"/>
        <w:jc w:val="center"/>
        <w:rPr>
          <w:rFonts w:ascii="Comic Sans MS" w:hAnsi="Comic Sans MS"/>
          <w:sz w:val="26"/>
          <w:szCs w:val="30"/>
        </w:rPr>
      </w:pPr>
      <w:r>
        <w:rPr>
          <w:rFonts w:ascii="Comic Sans MS" w:hAnsi="Comic Sans MS"/>
          <w:sz w:val="26"/>
          <w:szCs w:val="30"/>
        </w:rPr>
        <w:t>ASYN</w:t>
        <w:tab/>
        <w:tab/>
        <w:t>DUW</w:t>
        <w:tab/>
        <w:tab/>
        <w:t xml:space="preserve">         MYR</w:t>
      </w:r>
    </w:p>
    <w:p>
      <w:pPr>
        <w:pStyle w:val="Normal"/>
        <w:jc w:val="center"/>
        <w:rPr>
          <w:rFonts w:ascii="Comic Sans MS" w:hAnsi="Comic Sans MS"/>
          <w:sz w:val="26"/>
          <w:szCs w:val="30"/>
        </w:rPr>
      </w:pPr>
      <w:r>
        <w:rPr>
          <w:rFonts w:ascii="Comic Sans MS" w:hAnsi="Comic Sans MS"/>
          <w:sz w:val="26"/>
          <w:szCs w:val="30"/>
        </w:rPr>
        <w:t>AUR</w:t>
        <w:tab/>
        <w:tab/>
        <w:tab/>
        <w:t>EMANIWEL</w:t>
        <w:tab/>
        <w:t>NADOLIG</w:t>
      </w:r>
    </w:p>
    <w:p>
      <w:pPr>
        <w:pStyle w:val="Normal"/>
        <w:jc w:val="center"/>
        <w:rPr>
          <w:rFonts w:ascii="Comic Sans MS" w:hAnsi="Comic Sans MS"/>
          <w:sz w:val="26"/>
          <w:szCs w:val="30"/>
        </w:rPr>
      </w:pPr>
      <w:r>
        <w:rPr>
          <w:rFonts w:ascii="Comic Sans MS" w:hAnsi="Comic Sans MS"/>
          <w:sz w:val="26"/>
          <w:szCs w:val="30"/>
        </w:rPr>
        <w:t>BETHLEHEM       GLORIA</w:t>
        <w:tab/>
        <w:tab/>
        <w:t>NASARETH</w:t>
      </w:r>
    </w:p>
    <w:p>
      <w:pPr>
        <w:pStyle w:val="Normal"/>
        <w:jc w:val="center"/>
        <w:rPr>
          <w:rFonts w:ascii="Comic Sans MS" w:hAnsi="Comic Sans MS"/>
          <w:sz w:val="26"/>
          <w:szCs w:val="30"/>
        </w:rPr>
      </w:pPr>
      <w:r>
        <w:rPr>
          <w:rFonts w:ascii="Comic Sans MS" w:hAnsi="Comic Sans MS"/>
          <w:sz w:val="26"/>
          <w:szCs w:val="30"/>
        </w:rPr>
        <w:t>BUGEILIAID</w:t>
        <w:tab/>
        <w:t>GWYR DOETH    PRESEB</w:t>
      </w:r>
    </w:p>
    <w:p>
      <w:pPr>
        <w:pStyle w:val="Normal"/>
        <w:jc w:val="center"/>
        <w:rPr>
          <w:rFonts w:ascii="Comic Sans MS" w:hAnsi="Comic Sans MS"/>
          <w:sz w:val="26"/>
          <w:szCs w:val="30"/>
        </w:rPr>
      </w:pPr>
      <w:r>
        <w:rPr>
          <w:rFonts w:ascii="Comic Sans MS" w:hAnsi="Comic Sans MS"/>
          <w:sz w:val="26"/>
          <w:szCs w:val="30"/>
        </w:rPr>
        <w:t>CAMEL</w:t>
        <w:tab/>
        <w:tab/>
        <w:t>HEROD</w:t>
        <w:tab/>
        <w:tab/>
        <w:t>SEREN</w:t>
      </w:r>
    </w:p>
    <w:p>
      <w:pPr>
        <w:pStyle w:val="Normal"/>
        <w:jc w:val="center"/>
        <w:rPr/>
      </w:pPr>
      <w:r>
        <w:rPr>
          <w:rFonts w:eastAsia="Calibri" w:cs="Comic Sans MS" w:ascii="Comic Sans MS" w:hAnsi="Comic Sans MS" w:eastAsiaTheme="minorHAnsi"/>
          <w:sz w:val="26"/>
          <w:szCs w:val="26"/>
        </w:rPr>
        <w:t>CAROL</w:t>
        <w:tab/>
        <w:tab/>
        <w:t>IESU</w:t>
        <w:tab/>
        <w:tab/>
        <w:tab/>
        <w:t>STABAL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Comic Sans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613576316"/>
    </w:sdtPr>
    <w:sdtContent>
      <w:p>
        <w:pPr>
          <w:pStyle w:val="Footer"/>
          <w:jc w:val="center"/>
          <w:rPr/>
        </w:pPr>
        <w:r>
          <w:rPr/>
        </w:r>
      </w:p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028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3009"/>
      <w:gridCol w:w="3009"/>
      <w:gridCol w:w="3010"/>
    </w:tblGrid>
    <w:tr>
      <w:trPr/>
      <w:tc>
        <w:tcPr>
          <w:tcW w:w="3009" w:type="dxa"/>
          <w:tcBorders/>
          <w:shd w:fill="auto" w:val="clear"/>
        </w:tcPr>
        <w:p>
          <w:pPr>
            <w:pStyle w:val="Header"/>
            <w:bidi w:val="0"/>
            <w:ind w:left="0" w:hanging="0"/>
            <w:jc w:val="left"/>
            <w:rPr/>
          </w:pPr>
          <w:r>
            <w:rPr/>
          </w:r>
        </w:p>
      </w:tc>
      <w:tc>
        <w:tcPr>
          <w:tcW w:w="3009" w:type="dxa"/>
          <w:tcBorders/>
          <w:shd w:fill="auto" w:val="clear"/>
        </w:tcPr>
        <w:p>
          <w:pPr>
            <w:pStyle w:val="Header"/>
            <w:bidi w:val="0"/>
            <w:jc w:val="center"/>
            <w:rPr/>
          </w:pPr>
          <w:r>
            <w:rPr/>
          </w:r>
        </w:p>
      </w:tc>
      <w:tc>
        <w:tcPr>
          <w:tcW w:w="3010" w:type="dxa"/>
          <w:tcBorders/>
          <w:shd w:fill="auto" w:val="clear"/>
        </w:tcPr>
        <w:p>
          <w:pPr>
            <w:pStyle w:val="Header"/>
            <w:bidi w:val="0"/>
            <w:ind w:right="0" w:hanging="0"/>
            <w:jc w:val="right"/>
            <w:rPr/>
          </w:pPr>
          <w:r>
            <w:rPr/>
          </w:r>
        </w:p>
      </w:tc>
    </w:tr>
  </w:tbl>
  <w:p>
    <w:pPr>
      <w:pStyle w:val="Header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21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en-GB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721ef"/>
    <w:rPr>
      <w:rFonts w:ascii="Calibri" w:hAnsi="Calibri" w:eastAsia="Calibri"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721ef"/>
    <w:rPr>
      <w:rFonts w:ascii="Calibri" w:hAnsi="Calibri" w:eastAsia="Calibri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Spacing">
    <w:name w:val="No Spacing"/>
    <w:uiPriority w:val="1"/>
    <w:qFormat/>
    <w:rsid w:val="00be2ae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y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721ef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721ef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1ab2-77ef-4eed-8b12-6d06b594b76e}"/>
      </w:docPartPr>
      <w:docPartBody>
        <w:p w14:paraId="333B081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NeoOffice/2017.20$MacOSX_X86_64 NeoOffice_project/0</Application>
  <Paragraphs>252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2018-10-02T14:34:00Z</dcterms:created>
  <dc:creator>eglwys noddfa</dc:creator>
  <dc:language>cy-GB</dc:language>
  <dcterms:modified xsi:type="dcterms:W3CDTF">2019-11-07T14:35:42Z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